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DD" w:rsidRPr="008C1EB9" w:rsidRDefault="00B64A05" w:rsidP="00235EDD">
      <w:pPr>
        <w:pStyle w:val="1"/>
        <w:ind w:left="432" w:hanging="432"/>
        <w:jc w:val="center"/>
      </w:pPr>
      <w:r>
        <w:rPr>
          <w:rFonts w:ascii="Arial" w:hAnsi="Arial"/>
          <w:noProof/>
          <w:color w:val="0000FF"/>
          <w:spacing w:val="30"/>
          <w:sz w:val="24"/>
          <w:lang w:eastAsia="ru-RU"/>
        </w:rPr>
        <w:drawing>
          <wp:anchor distT="0" distB="0" distL="114935" distR="114935" simplePos="0" relativeHeight="251657216" behindDoc="1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-379730</wp:posOffset>
            </wp:positionV>
            <wp:extent cx="864870" cy="87693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769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2D3A" w:rsidRPr="0030595B">
        <w:rPr>
          <w:rFonts w:ascii="Arial" w:hAnsi="Arial"/>
          <w:color w:val="0000FF"/>
          <w:spacing w:val="30"/>
          <w:w w:val="120"/>
          <w:sz w:val="24"/>
        </w:rPr>
        <w:t>Управление Пенсионного фонда РФ в Унечском муниципальном районе Брянской области</w:t>
      </w:r>
      <w:r w:rsidR="00A72980" w:rsidRPr="0030595B">
        <w:rPr>
          <w:rFonts w:ascii="Arial" w:hAnsi="Arial"/>
          <w:color w:val="0000FF"/>
          <w:spacing w:val="30"/>
          <w:w w:val="120"/>
          <w:sz w:val="24"/>
        </w:rPr>
        <w:t xml:space="preserve"> (межрайонное)</w:t>
      </w:r>
    </w:p>
    <w:p w:rsidR="00357937" w:rsidRPr="00357937" w:rsidRDefault="00357937" w:rsidP="0023377E">
      <w:pPr>
        <w:shd w:val="clear" w:color="auto" w:fill="FFFFFF"/>
        <w:suppressAutoHyphens w:val="0"/>
        <w:jc w:val="center"/>
        <w:outlineLvl w:val="0"/>
        <w:rPr>
          <w:b/>
          <w:bCs/>
          <w:kern w:val="36"/>
          <w:sz w:val="36"/>
          <w:szCs w:val="36"/>
          <w:lang w:eastAsia="ru-RU"/>
        </w:rPr>
      </w:pPr>
      <w:r w:rsidRPr="00357937">
        <w:rPr>
          <w:b/>
          <w:bCs/>
          <w:kern w:val="36"/>
          <w:sz w:val="36"/>
          <w:szCs w:val="36"/>
          <w:lang w:eastAsia="ru-RU"/>
        </w:rPr>
        <w:t>Выплаты  беременным женщинам</w:t>
      </w:r>
    </w:p>
    <w:p w:rsidR="00357937" w:rsidRPr="00357937" w:rsidRDefault="00357937" w:rsidP="0023377E">
      <w:pPr>
        <w:shd w:val="clear" w:color="auto" w:fill="FFFFFF"/>
        <w:suppressAutoHyphens w:val="0"/>
        <w:jc w:val="center"/>
        <w:outlineLvl w:val="0"/>
        <w:rPr>
          <w:b/>
          <w:bCs/>
          <w:kern w:val="36"/>
          <w:sz w:val="36"/>
          <w:szCs w:val="36"/>
          <w:lang w:eastAsia="ru-RU"/>
        </w:rPr>
      </w:pPr>
      <w:r w:rsidRPr="00357937">
        <w:rPr>
          <w:b/>
          <w:bCs/>
          <w:kern w:val="36"/>
          <w:sz w:val="36"/>
          <w:szCs w:val="36"/>
          <w:lang w:eastAsia="ru-RU"/>
        </w:rPr>
        <w:t xml:space="preserve">и одиноким родителям </w:t>
      </w:r>
      <w:r w:rsidRPr="00357937">
        <w:rPr>
          <w:b/>
          <w:sz w:val="36"/>
          <w:szCs w:val="36"/>
          <w:lang w:eastAsia="ru-RU"/>
        </w:rPr>
        <w:t>(либо родителям, получающим алименты)</w:t>
      </w:r>
      <w:r w:rsidRPr="00357937">
        <w:rPr>
          <w:b/>
          <w:sz w:val="28"/>
          <w:szCs w:val="28"/>
          <w:lang w:eastAsia="ru-RU"/>
        </w:rPr>
        <w:t xml:space="preserve">  </w:t>
      </w:r>
      <w:r w:rsidRPr="00357937">
        <w:rPr>
          <w:b/>
          <w:bCs/>
          <w:kern w:val="36"/>
          <w:sz w:val="36"/>
          <w:szCs w:val="36"/>
          <w:lang w:eastAsia="ru-RU"/>
        </w:rPr>
        <w:t xml:space="preserve"> с детьми от 8 до 17 лет</w:t>
      </w:r>
    </w:p>
    <w:p w:rsidR="00357937" w:rsidRPr="00357937" w:rsidRDefault="00357937" w:rsidP="00357937">
      <w:pPr>
        <w:shd w:val="clear" w:color="auto" w:fill="FFFFFF"/>
        <w:suppressAutoHyphens w:val="0"/>
        <w:jc w:val="both"/>
        <w:outlineLvl w:val="0"/>
        <w:rPr>
          <w:b/>
          <w:bCs/>
          <w:kern w:val="36"/>
          <w:sz w:val="36"/>
          <w:szCs w:val="36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both"/>
        <w:rPr>
          <w:iCs/>
          <w:sz w:val="28"/>
          <w:szCs w:val="28"/>
          <w:lang w:eastAsia="ru-RU"/>
        </w:rPr>
      </w:pPr>
      <w:r w:rsidRPr="00357937">
        <w:rPr>
          <w:iCs/>
          <w:sz w:val="28"/>
          <w:szCs w:val="28"/>
          <w:lang w:eastAsia="ru-RU"/>
        </w:rPr>
        <w:t>С 1 июля начинается прием заявлений на две новых выплаты:</w:t>
      </w:r>
    </w:p>
    <w:p w:rsidR="00357937" w:rsidRPr="00357937" w:rsidRDefault="00357937" w:rsidP="00357937">
      <w:pPr>
        <w:shd w:val="clear" w:color="auto" w:fill="FFFFFF"/>
        <w:suppressAutoHyphens w:val="0"/>
        <w:jc w:val="both"/>
        <w:rPr>
          <w:i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both"/>
        <w:rPr>
          <w:iCs/>
          <w:sz w:val="28"/>
          <w:szCs w:val="28"/>
          <w:lang w:eastAsia="ru-RU"/>
        </w:rPr>
      </w:pPr>
      <w:r w:rsidRPr="00357937">
        <w:rPr>
          <w:b/>
          <w:iCs/>
          <w:sz w:val="28"/>
          <w:szCs w:val="28"/>
          <w:lang w:eastAsia="ru-RU"/>
        </w:rPr>
        <w:t>-</w:t>
      </w:r>
      <w:r w:rsidRPr="00357937">
        <w:rPr>
          <w:iCs/>
          <w:sz w:val="28"/>
          <w:szCs w:val="28"/>
          <w:lang w:eastAsia="ru-RU"/>
        </w:rPr>
        <w:t xml:space="preserve"> </w:t>
      </w:r>
      <w:r w:rsidRPr="00357937">
        <w:rPr>
          <w:b/>
          <w:iCs/>
          <w:sz w:val="28"/>
          <w:szCs w:val="28"/>
          <w:lang w:eastAsia="ru-RU"/>
        </w:rPr>
        <w:t>для беременных женщин, вставших на учет в ранние сроки беременности, и находящихся в трудной финансовой ситуации</w:t>
      </w:r>
      <w:r w:rsidRPr="00357937">
        <w:rPr>
          <w:iCs/>
          <w:sz w:val="28"/>
          <w:szCs w:val="28"/>
          <w:lang w:eastAsia="ru-RU"/>
        </w:rPr>
        <w:t xml:space="preserve">; </w:t>
      </w:r>
    </w:p>
    <w:p w:rsidR="00357937" w:rsidRPr="00357937" w:rsidRDefault="00357937" w:rsidP="00357937">
      <w:pPr>
        <w:shd w:val="clear" w:color="auto" w:fill="FFFFFF"/>
        <w:suppressAutoHyphens w:val="0"/>
        <w:jc w:val="both"/>
        <w:rPr>
          <w:iCs/>
          <w:sz w:val="28"/>
          <w:szCs w:val="28"/>
          <w:lang w:eastAsia="ru-RU"/>
        </w:rPr>
      </w:pPr>
      <w:r w:rsidRPr="00357937">
        <w:rPr>
          <w:b/>
          <w:iCs/>
          <w:sz w:val="28"/>
          <w:szCs w:val="28"/>
          <w:lang w:eastAsia="ru-RU"/>
        </w:rPr>
        <w:t xml:space="preserve">- для одиноких родителей </w:t>
      </w:r>
      <w:r w:rsidRPr="00357937">
        <w:rPr>
          <w:b/>
          <w:sz w:val="28"/>
          <w:szCs w:val="28"/>
          <w:lang w:eastAsia="ru-RU"/>
        </w:rPr>
        <w:t>(либо родителей, получающих алименты)</w:t>
      </w:r>
      <w:r w:rsidRPr="00357937">
        <w:rPr>
          <w:b/>
          <w:iCs/>
          <w:sz w:val="28"/>
          <w:szCs w:val="28"/>
          <w:lang w:eastAsia="ru-RU"/>
        </w:rPr>
        <w:t>, которые воспитывают детей в возрасте от 8 до 17 лет</w:t>
      </w:r>
      <w:r w:rsidRPr="00357937">
        <w:rPr>
          <w:iCs/>
          <w:sz w:val="28"/>
          <w:szCs w:val="28"/>
          <w:lang w:eastAsia="ru-RU"/>
        </w:rPr>
        <w:t>.</w:t>
      </w:r>
    </w:p>
    <w:p w:rsidR="00357937" w:rsidRPr="00357937" w:rsidRDefault="00357937" w:rsidP="00357937">
      <w:pPr>
        <w:shd w:val="clear" w:color="auto" w:fill="FFFFFF"/>
        <w:suppressAutoHyphens w:val="0"/>
        <w:jc w:val="both"/>
        <w:rPr>
          <w:iCs/>
          <w:sz w:val="28"/>
          <w:szCs w:val="28"/>
          <w:lang w:eastAsia="ru-RU"/>
        </w:rPr>
      </w:pPr>
      <w:r w:rsidRPr="00357937">
        <w:rPr>
          <w:iCs/>
          <w:sz w:val="28"/>
          <w:szCs w:val="28"/>
          <w:lang w:eastAsia="ru-RU"/>
        </w:rPr>
        <w:t xml:space="preserve"> </w:t>
      </w:r>
    </w:p>
    <w:p w:rsidR="00357937" w:rsidRPr="00357937" w:rsidRDefault="00357937" w:rsidP="00357937">
      <w:pPr>
        <w:shd w:val="clear" w:color="auto" w:fill="FFFFFF"/>
        <w:suppressAutoHyphens w:val="0"/>
        <w:jc w:val="both"/>
        <w:rPr>
          <w:iCs/>
          <w:sz w:val="28"/>
          <w:szCs w:val="28"/>
          <w:lang w:eastAsia="ru-RU"/>
        </w:rPr>
      </w:pPr>
      <w:r w:rsidRPr="00357937">
        <w:rPr>
          <w:iCs/>
          <w:sz w:val="28"/>
          <w:szCs w:val="28"/>
          <w:lang w:eastAsia="ru-RU"/>
        </w:rPr>
        <w:t xml:space="preserve">Размер пособия для будущих мам составит </w:t>
      </w:r>
      <w:r w:rsidRPr="00357937">
        <w:rPr>
          <w:b/>
          <w:iCs/>
          <w:sz w:val="28"/>
          <w:szCs w:val="28"/>
          <w:lang w:eastAsia="ru-RU"/>
        </w:rPr>
        <w:t>половину регионального прожиточного минимума взрослого человека</w:t>
      </w:r>
      <w:r w:rsidRPr="00357937">
        <w:rPr>
          <w:iCs/>
          <w:sz w:val="28"/>
          <w:szCs w:val="28"/>
          <w:lang w:eastAsia="ru-RU"/>
        </w:rPr>
        <w:t xml:space="preserve">, а пособие для одиноких родителей составит </w:t>
      </w:r>
      <w:r w:rsidRPr="00357937">
        <w:rPr>
          <w:b/>
          <w:iCs/>
          <w:sz w:val="28"/>
          <w:szCs w:val="28"/>
          <w:lang w:eastAsia="ru-RU"/>
        </w:rPr>
        <w:t>половину регионального прожиточного минимума на ребенка</w:t>
      </w:r>
      <w:r w:rsidRPr="00357937">
        <w:rPr>
          <w:iCs/>
          <w:sz w:val="28"/>
          <w:szCs w:val="28"/>
          <w:lang w:eastAsia="ru-RU"/>
        </w:rPr>
        <w:t>.</w:t>
      </w:r>
    </w:p>
    <w:p w:rsidR="00357937" w:rsidRPr="00357937" w:rsidRDefault="00357937" w:rsidP="00357937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У нас на </w:t>
      </w:r>
      <w:proofErr w:type="spellStart"/>
      <w:r w:rsidRPr="00357937">
        <w:rPr>
          <w:sz w:val="28"/>
          <w:szCs w:val="28"/>
          <w:lang w:eastAsia="ru-RU"/>
        </w:rPr>
        <w:t>Брянщине</w:t>
      </w:r>
      <w:proofErr w:type="spellEnd"/>
      <w:r w:rsidRPr="00357937">
        <w:rPr>
          <w:sz w:val="28"/>
          <w:szCs w:val="28"/>
          <w:lang w:eastAsia="ru-RU"/>
        </w:rPr>
        <w:t xml:space="preserve">  выплата семьям с одним родителем составит 5603  рубля в месяц на каждого ребенка (50% от прожиточного минимума ребенка в регионе – 11 206 рублей). </w:t>
      </w:r>
    </w:p>
    <w:p w:rsidR="00357937" w:rsidRPr="00357937" w:rsidRDefault="00357937" w:rsidP="00357937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Выплата беременной женщине, вставшей на учет в ранние сроки беременности (от 6 до 12 недель, начиная с 1 июля 2021 года)  составит 6 042 руб. 50 коп.   (50% от прожиточного минимума трудоспособного в регионе – 12 085 рублей).  </w:t>
      </w:r>
    </w:p>
    <w:p w:rsidR="00357937" w:rsidRPr="00357937" w:rsidRDefault="00357937" w:rsidP="00357937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Важным условием для получения пособий является размер дохода семьи. По правилам он не должен превышать прожиточного минимума на душу населения в субъекте. На </w:t>
      </w:r>
      <w:proofErr w:type="spellStart"/>
      <w:r w:rsidRPr="00357937">
        <w:rPr>
          <w:sz w:val="28"/>
          <w:szCs w:val="28"/>
          <w:lang w:eastAsia="ru-RU"/>
        </w:rPr>
        <w:t>Брянщине</w:t>
      </w:r>
      <w:proofErr w:type="spellEnd"/>
      <w:r w:rsidRPr="00357937">
        <w:rPr>
          <w:sz w:val="28"/>
          <w:szCs w:val="28"/>
          <w:lang w:eastAsia="ru-RU"/>
        </w:rPr>
        <w:t xml:space="preserve"> это 11 280 рублей. </w:t>
      </w: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i/>
          <w:i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i/>
          <w:iCs/>
          <w:sz w:val="36"/>
          <w:szCs w:val="36"/>
          <w:lang w:eastAsia="ru-RU"/>
        </w:rPr>
      </w:pPr>
      <w:r w:rsidRPr="00357937">
        <w:rPr>
          <w:i/>
          <w:iCs/>
          <w:sz w:val="36"/>
          <w:szCs w:val="36"/>
          <w:lang w:eastAsia="ru-RU"/>
        </w:rPr>
        <w:t xml:space="preserve">Ответы на часто задаваемые вопросы, </w:t>
      </w: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i/>
          <w:iCs/>
          <w:sz w:val="36"/>
          <w:szCs w:val="36"/>
          <w:lang w:eastAsia="ru-RU"/>
        </w:rPr>
      </w:pPr>
      <w:r w:rsidRPr="00357937">
        <w:rPr>
          <w:i/>
          <w:iCs/>
          <w:sz w:val="36"/>
          <w:szCs w:val="36"/>
          <w:lang w:eastAsia="ru-RU"/>
        </w:rPr>
        <w:t>связанные  с новыми выплатами</w:t>
      </w: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b/>
          <w:bCs/>
          <w:sz w:val="36"/>
          <w:szCs w:val="36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ПОСОБИЕ ДЛЯ БЕРЕМЕННЫХ ЖЕНЩИН</w:t>
      </w: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Кто может получить выплату?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Пособие могут получить женщины, вставшие на учет в первые 12 недель беременности, если доход на человека в семье не превышает прожиточного минимума на душу населения в регионе. </w:t>
      </w:r>
      <w:r w:rsidRPr="00357937">
        <w:rPr>
          <w:rFonts w:eastAsia="Calibri"/>
          <w:sz w:val="28"/>
          <w:szCs w:val="28"/>
          <w:lang w:eastAsia="en-US"/>
        </w:rPr>
        <w:t xml:space="preserve">На </w:t>
      </w:r>
      <w:proofErr w:type="spellStart"/>
      <w:r w:rsidRPr="00357937">
        <w:rPr>
          <w:rFonts w:eastAsia="Calibri"/>
          <w:sz w:val="28"/>
          <w:szCs w:val="28"/>
          <w:lang w:eastAsia="en-US"/>
        </w:rPr>
        <w:t>Брянщине</w:t>
      </w:r>
      <w:proofErr w:type="spellEnd"/>
      <w:r w:rsidRPr="00357937">
        <w:rPr>
          <w:rFonts w:eastAsia="Calibri"/>
          <w:sz w:val="28"/>
          <w:szCs w:val="28"/>
          <w:lang w:eastAsia="en-US"/>
        </w:rPr>
        <w:t xml:space="preserve"> это 11 280 рублей. </w:t>
      </w:r>
      <w:r w:rsidRPr="00357937">
        <w:rPr>
          <w:sz w:val="28"/>
          <w:szCs w:val="28"/>
          <w:lang w:eastAsia="ru-RU"/>
        </w:rPr>
        <w:t>Пособие назначается с учетом комплексной оценки нуждаемости.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На какой срок устанавливается выплата?</w:t>
      </w:r>
    </w:p>
    <w:p w:rsidR="00357937" w:rsidRPr="00357937" w:rsidRDefault="00357937" w:rsidP="00357937">
      <w:pPr>
        <w:shd w:val="clear" w:color="auto" w:fill="FFFFFF"/>
        <w:suppressAutoHyphens w:val="0"/>
        <w:spacing w:after="45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Ежемесячное пособие выплачивается с месяца постановки на учет, если женщина  обратилась в течение 30 дней с постановки на учет, или с месяца обращения, если она  обратилась по истечению 30 дней с момента постановки на учет, вплоть до родов.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Роды запланированы на первые числа месяца, я получу пособие за этот месяц?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lastRenderedPageBreak/>
        <w:t>Да. Ежемесячное пособие выплачивается за полный месяц, включая месяц родов</w:t>
      </w:r>
      <w:r w:rsidRPr="00357937">
        <w:rPr>
          <w:b/>
          <w:bCs/>
          <w:sz w:val="28"/>
          <w:szCs w:val="28"/>
          <w:lang w:eastAsia="ru-RU"/>
        </w:rPr>
        <w:t>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Я встала на учет в ранние сроки, но еще до 1 июля. Могу ли я получить выплату?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Да, Вы тоже можете подать заявление, начиная с 1 июля. Пособие в таком случае будет назначаться с месяца обращения за ним и выплачиваться до родов.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Раньше пособие получали только работающие женщины. Я сейчас не работаю. Могу ли я получить пособие?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Да, женщина, которая не работает в момент обращения за пособием, тоже может его получать, если соблюдено правило нулевого дохода. То есть, в период, за который оцениваются доходы семьи, у взрослых членов семьи был заработок или объективные причины его отсутствия.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Какие причины отсутствия дохода считаются объективными?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Основаниями для отсутствия доходов могут быть: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детьми, в случае если это один из родителей в многодетной семье (т.е. у одного из родителей в многодетной семье на протяжении всех 12 месяцев может быть нулевой доход, а у второго родителя должны быть поступления от трудовой, предпринимательской, творческой деятельности или пенсии, стипендия);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ребёнком, если речь идёт о единственном родителе (т.е. у ребёнка официально есть только один родитель, второй родитель умер, не указан в свидетельстве о рождении или пропал без вести);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ребёнком до достижения им возраста трёх лет;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гражданином с инвалидностью или пожилым человеком старше 80 лет;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обучение на очной форме для членов семьи моложе 23 лет;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срочная служба в армии и 3-месячный период после демобилизации;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прохождение лечения длительностью от 3 месяцев и более;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безработица (необходимо подтверждение официальной регистрации в качестве безработного в центре занятости, учитывается до 6 месяцев нахождения в таком статусе);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отбывание наказания и 3-месячный период после освобождения из мест лишения свободы.</w:t>
      </w:r>
    </w:p>
    <w:p w:rsidR="00357937" w:rsidRDefault="00357937" w:rsidP="00357937">
      <w:pPr>
        <w:shd w:val="clear" w:color="auto" w:fill="FFFFFF"/>
        <w:suppressAutoHyphens w:val="0"/>
        <w:rPr>
          <w:bCs/>
          <w:sz w:val="28"/>
          <w:szCs w:val="28"/>
          <w:lang w:eastAsia="ru-RU"/>
        </w:rPr>
      </w:pPr>
    </w:p>
    <w:p w:rsidR="006D2027" w:rsidRDefault="006D2027" w:rsidP="00357937">
      <w:pPr>
        <w:shd w:val="clear" w:color="auto" w:fill="FFFFFF"/>
        <w:suppressAutoHyphens w:val="0"/>
        <w:rPr>
          <w:bCs/>
          <w:sz w:val="28"/>
          <w:szCs w:val="28"/>
          <w:lang w:eastAsia="ru-RU"/>
        </w:rPr>
      </w:pPr>
    </w:p>
    <w:p w:rsidR="006D2027" w:rsidRDefault="006D2027" w:rsidP="00357937">
      <w:pPr>
        <w:shd w:val="clear" w:color="auto" w:fill="FFFFFF"/>
        <w:suppressAutoHyphens w:val="0"/>
        <w:rPr>
          <w:bCs/>
          <w:sz w:val="28"/>
          <w:szCs w:val="28"/>
          <w:lang w:eastAsia="ru-RU"/>
        </w:rPr>
      </w:pPr>
    </w:p>
    <w:p w:rsidR="006D2027" w:rsidRDefault="006D2027" w:rsidP="00357937">
      <w:pPr>
        <w:shd w:val="clear" w:color="auto" w:fill="FFFFFF"/>
        <w:suppressAutoHyphens w:val="0"/>
        <w:rPr>
          <w:bCs/>
          <w:sz w:val="28"/>
          <w:szCs w:val="28"/>
          <w:lang w:eastAsia="ru-RU"/>
        </w:rPr>
      </w:pPr>
    </w:p>
    <w:p w:rsidR="006D2027" w:rsidRDefault="006D2027" w:rsidP="00357937">
      <w:pPr>
        <w:shd w:val="clear" w:color="auto" w:fill="FFFFFF"/>
        <w:suppressAutoHyphens w:val="0"/>
        <w:rPr>
          <w:bCs/>
          <w:sz w:val="28"/>
          <w:szCs w:val="28"/>
          <w:lang w:eastAsia="ru-RU"/>
        </w:rPr>
      </w:pPr>
    </w:p>
    <w:p w:rsidR="006D2027" w:rsidRPr="00357937" w:rsidRDefault="006D2027" w:rsidP="00357937">
      <w:pPr>
        <w:shd w:val="clear" w:color="auto" w:fill="FFFFFF"/>
        <w:suppressAutoHyphens w:val="0"/>
        <w:rPr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ПОСОБИЕ ДЛЯ ОДИНОКИХ РОДИТЕЛЕЙ (ИЛИ РОДИТЕЛЕЙ, ПОЛУЧАЮЩИХ АЛИМЕНТЫ)</w:t>
      </w: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Кому положено ежемесячное пособие для одиноких родителей?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lastRenderedPageBreak/>
        <w:t>Ежемесячное пособие предоставляется одиноким родителям (или родителям, получающим алименты) с детьми в возрасте от 8 до 17 лет, если доход в семье – меньше одного прожиточного минимума.</w:t>
      </w:r>
      <w:r w:rsidRPr="00357937">
        <w:rPr>
          <w:rFonts w:eastAsia="Calibri"/>
          <w:sz w:val="28"/>
          <w:szCs w:val="28"/>
          <w:lang w:eastAsia="en-US"/>
        </w:rPr>
        <w:t xml:space="preserve">  На </w:t>
      </w:r>
      <w:proofErr w:type="spellStart"/>
      <w:r w:rsidRPr="00357937">
        <w:rPr>
          <w:rFonts w:eastAsia="Calibri"/>
          <w:sz w:val="28"/>
          <w:szCs w:val="28"/>
          <w:lang w:eastAsia="en-US"/>
        </w:rPr>
        <w:t>Брянщине</w:t>
      </w:r>
      <w:proofErr w:type="spellEnd"/>
      <w:r w:rsidRPr="00357937">
        <w:rPr>
          <w:rFonts w:eastAsia="Calibri"/>
          <w:sz w:val="28"/>
          <w:szCs w:val="28"/>
          <w:lang w:eastAsia="en-US"/>
        </w:rPr>
        <w:t xml:space="preserve"> это 11280 рублей. 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Выплата назначается:</w:t>
      </w:r>
    </w:p>
    <w:p w:rsidR="00357937" w:rsidRPr="00357937" w:rsidRDefault="00357937" w:rsidP="00357937">
      <w:pPr>
        <w:numPr>
          <w:ilvl w:val="0"/>
          <w:numId w:val="5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единственному родителю (т.е. второй родитель умер, пропал без вести, не вписан в свидетельство о рождении либо вписан со слов матери) или законному представителю, в случае, если ребенок остался без попечения единственного родителя или обоих родителей в связи с их смертью;</w:t>
      </w:r>
    </w:p>
    <w:p w:rsidR="00357937" w:rsidRPr="00357937" w:rsidRDefault="00357937" w:rsidP="00357937">
      <w:pPr>
        <w:numPr>
          <w:ilvl w:val="0"/>
          <w:numId w:val="5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родителям и законным представителям ребенка, в случаях, когда в отношении такого ребенка есть судебное решение о выплате алиментов вторым родителем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При назначении выплаты применяется комплексная оценка нуждаемости.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Ежемесячная выплата положена на каждого ребенка?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Да, пособие выплачивается на каждого ребенка указанной возрастной категории, в отношении которого действует судебное решение о назначении алиментов или в отношении которого заявитель выступает единственным родителем.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В течение какого периода можно получать выплату?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Пособие выплачивается </w:t>
      </w:r>
      <w:r w:rsidRPr="00357937">
        <w:rPr>
          <w:b/>
          <w:sz w:val="28"/>
          <w:szCs w:val="28"/>
          <w:lang w:eastAsia="ru-RU"/>
        </w:rPr>
        <w:t>с восьмилетия ребенка до достижения им возраста 17 лет</w:t>
      </w:r>
      <w:r w:rsidRPr="00357937">
        <w:rPr>
          <w:sz w:val="28"/>
          <w:szCs w:val="28"/>
          <w:lang w:eastAsia="ru-RU"/>
        </w:rPr>
        <w:t>.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На какой срок устанавливается выплата?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Пособие назначается на один год и продлевается по заявлению. 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Будет ли производиться индексация выплаты?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Cs/>
          <w:sz w:val="28"/>
          <w:szCs w:val="28"/>
          <w:lang w:eastAsia="ru-RU"/>
        </w:rPr>
        <w:t>Да. Ежемесячная выплата будет расти ежегодно, с 1 января, в соответствии с ростом регионального прожиточным минимума  на ребенка. 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Распространяется ли выплата на детей, оставшихся без обоих родителей?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Да. Выплата распространяется на детей-сирот. В этом случае право на ежемесячное пособие имеет их опекун (попечитель), но только если ребенок не находится на полном государственном обеспечении.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Для назначения пособия опекунам нужно лично подать заявление в клиентскую службу Пенсионного фонда России по месту жительства.  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Важно ли, платит второй родитель алименты или нет?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Уплата или неуплата алиментов не является причиной для отказа в назначении пособия. Важен сам факт судебного решения о назначении алиментов.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Вправе ли получать новое пособие один из родителей, если второй родитель лишен родительских прав?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Если у родителя есть судебное решение об уплате ему алиментов, то он может получать пособие.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В семье двое детей в возрасте от 8 до 17 лет. Нужно ли писать заявление на каждого ребенка?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lastRenderedPageBreak/>
        <w:t>Нет, если в семье двое и больше детей от 8 до 17 лет, для получения ежемесячной выплаты на каждого из них заполняется одно общее заявление, если в отношении каждого из этих детей есть судебное решение о назначении алиментов или заявитель выступает единственным родителем для этого ребёнка.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bCs/>
          <w:sz w:val="36"/>
          <w:szCs w:val="36"/>
          <w:lang w:eastAsia="ru-RU"/>
        </w:rPr>
      </w:pPr>
      <w:r w:rsidRPr="00357937">
        <w:rPr>
          <w:bCs/>
          <w:sz w:val="36"/>
          <w:szCs w:val="36"/>
          <w:lang w:eastAsia="ru-RU"/>
        </w:rPr>
        <w:t>Общие вопросы</w:t>
      </w:r>
    </w:p>
    <w:p w:rsidR="00357937" w:rsidRPr="00357937" w:rsidRDefault="00357937" w:rsidP="00357937">
      <w:pPr>
        <w:shd w:val="clear" w:color="auto" w:fill="FFFFFF"/>
        <w:suppressAutoHyphens w:val="0"/>
        <w:jc w:val="center"/>
        <w:rPr>
          <w:sz w:val="36"/>
          <w:szCs w:val="36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Куда обращаться за пособием?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Удобнее всего  обратиться дистанционно,  онлайн – через портал </w:t>
      </w:r>
      <w:proofErr w:type="spellStart"/>
      <w:r w:rsidRPr="00357937">
        <w:rPr>
          <w:sz w:val="28"/>
          <w:szCs w:val="28"/>
          <w:lang w:eastAsia="ru-RU"/>
        </w:rPr>
        <w:t>Госуслуги</w:t>
      </w:r>
      <w:proofErr w:type="spellEnd"/>
      <w:r w:rsidRPr="00357937">
        <w:rPr>
          <w:sz w:val="28"/>
          <w:szCs w:val="28"/>
          <w:lang w:eastAsia="ru-RU"/>
        </w:rPr>
        <w:t xml:space="preserve">. Также можно подать заявление в территориальных отделениях Пенсионного фонда (прием по предварительной записи).  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Что такое комплексная оценка нуждаемости?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Комплексная оценка нуждаемости подразумевает оценку доходов и имущества семьи, а также применение правила нулевого дохода.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В частности, выплату могут получать семьи со среднедушевым доходом ниже прожиточного минимума, обладающие следующим имуществом и сбережениями: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одной квартирой любой площади или несколькими квартирами, если площадь на каждого члена семьи – менее 24 кв. м. При этом, если помещение было признано непригодным для проживания, оно не учитывается при оценке нуждаемости. Также не учитываются жилые помещения, занимаемые заявителем и (или) членом его семьи, страдающим тяжёлой формой хронического заболевания, при которой невозможно совместное проживание граждан в одном помещении, и жилые помещения, предоставленные многодетной семье в качестве меры поддержки. Доли семьи, составляющие 1/3 и менее от общей площади, не учитываются;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одним домом любой площади или несколькими домами, если площадь на каждого члена семьи – меньше 40 кв. м. При этом, если помещение было признано непригодным для проживания, оно не учитывается при оценке нуждаемости. Также не учитываются жилые помещения, занимаемые заявителем и (или) членом его семьи, страдающим тяжёлой формой хронического заболевания, при которой невозможно совместное проживание граждан в одном помещении. Доли семьи, составляющие 1/3 и менее от общей площади, не учитываются;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одной дачей;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одним гаражом, </w:t>
      </w:r>
      <w:proofErr w:type="spellStart"/>
      <w:r w:rsidRPr="00357937">
        <w:rPr>
          <w:sz w:val="28"/>
          <w:szCs w:val="28"/>
          <w:lang w:eastAsia="ru-RU"/>
        </w:rPr>
        <w:t>машино-местом</w:t>
      </w:r>
      <w:proofErr w:type="spellEnd"/>
      <w:r w:rsidRPr="00357937">
        <w:rPr>
          <w:sz w:val="28"/>
          <w:szCs w:val="28"/>
          <w:lang w:eastAsia="ru-RU"/>
        </w:rPr>
        <w:t xml:space="preserve"> или двумя, если семья многодетная, в семье есть гражданин с инвалидностью или семье в рамках мер социальной поддержки выдано автотранспортное или </w:t>
      </w:r>
      <w:proofErr w:type="spellStart"/>
      <w:r w:rsidRPr="00357937">
        <w:rPr>
          <w:sz w:val="28"/>
          <w:szCs w:val="28"/>
          <w:lang w:eastAsia="ru-RU"/>
        </w:rPr>
        <w:t>мототранспортное</w:t>
      </w:r>
      <w:proofErr w:type="spellEnd"/>
      <w:r w:rsidRPr="00357937">
        <w:rPr>
          <w:sz w:val="28"/>
          <w:szCs w:val="28"/>
          <w:lang w:eastAsia="ru-RU"/>
        </w:rPr>
        <w:t xml:space="preserve"> средство;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земельными участками общей площадью не более 0,25 га в городских поселениях или не более 1 га, если участки расположены в сельских поселениях или межселенных территориях. При этом земельные участки, предоставленные в качестве меры поддержки многодетным, а также дальневосточный гектар не учитываются при расчете нуждаемости;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lastRenderedPageBreak/>
        <w:t>одним нежилым помещением. Хозяйственные постройки, расположенные на земельных участках, предназначенных для индивидуального жилищного строительства, личного подсобного хозяйства или на садовых земельных участках, а также имущество, являющееся общим имуществом в многоквартирном доме (подвалы) или имуществом общего пользования садоводческого или огороднического некоммерческого товарищества, не учитываются;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одним автомобилем (за исключением автомобилей младше 5 лет с двигателем мощнее 250 л.с., за исключением семей с 4 и более детьми, если в автомобиле более 5 мест), или двумя, если семья многодетная, член семьи имеет инвалидность или автомобиль получен в качестве меры социальной поддержки;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одним мотоциклом, или двумя, если семья многодетная, член семьи имеет инвалидность или мотоцикл получен в качестве меры поддержки;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одной единицей самоходной техники младше 5 лет (это тракторы, комбайны и другие предметы сельскохозяйственной техники). Самоходные транспортные средства старше 5 лет при оценке нуждаемости не учитываются вне зависимости от их количества;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одним катером или моторной лодкой младше 5 лет. Маломерные суда старше 5 лет при оценке нуждаемости не учитываются вне зависимости от их количества;</w:t>
      </w:r>
    </w:p>
    <w:p w:rsidR="00357937" w:rsidRPr="00357937" w:rsidRDefault="00357937" w:rsidP="00357937">
      <w:pPr>
        <w:numPr>
          <w:ilvl w:val="0"/>
          <w:numId w:val="6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сбережениями, годовой доход от процентов, по которым не превышает величину прожиточного минимума на душу населения в целом по России (т.е. в среднем это вклады на сумму порядка 250 тыс. рублей).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b/>
          <w:sz w:val="28"/>
          <w:szCs w:val="28"/>
          <w:lang w:eastAsia="ru-RU"/>
        </w:rPr>
      </w:pPr>
      <w:r w:rsidRPr="00357937">
        <w:rPr>
          <w:b/>
          <w:sz w:val="28"/>
          <w:szCs w:val="28"/>
          <w:lang w:eastAsia="ru-RU"/>
        </w:rPr>
        <w:t>Что такое «Правило нулевого дохода»?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«Правило нулевого дохода» предполагает, что пособие назначается при наличии у взрослых членов семьи заработка (стипендии, доходов от трудовой или предпринимательской деятельности или пенсии) или отсутствие доходов обосновано объективными жизненными обстоятельствами.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Основаниями для отсутствия доходов могут быть: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детьми, в случае если это один из родителей в многодетной семье (т.е. у одного из родителей в многодетной семье на протяжении всех 12 месяцев может быть нулевой доход, а у второго родителя должны быть поступления от трудовой, предпринимательской, творческой деятельности или пенсии, стипендия);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ребёнком, если речь идёт о единственном родителе (т.е. у ребёнка официально есть только один родитель, второй родитель умер, не указан в свидетельстве о рождении или пропал без вести);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ребёнком до достижения им возраста трёх лет;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уход за гражданином с инвалидностью или пожилым человеком старше 80 лет;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обучение на очной форме для членов семьи моложе 23 лет;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lastRenderedPageBreak/>
        <w:t>срочная служба в армии и 3-месячный период после демобилизации;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прохождение лечения длительностью от 3 месяцев и более;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безработица (необходимо подтверждение официальной регистрации в качестве безработного в центре занятости, учитывается до 6 месяцев нахождения в таком статусе);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отбывание наказания и 3-месячный период после освобождения из мест лишения свободы.</w:t>
      </w:r>
    </w:p>
    <w:p w:rsidR="00357937" w:rsidRPr="00357937" w:rsidRDefault="00357937" w:rsidP="00357937">
      <w:pPr>
        <w:numPr>
          <w:ilvl w:val="0"/>
          <w:numId w:val="7"/>
        </w:numPr>
        <w:shd w:val="clear" w:color="auto" w:fill="FFFFFF"/>
        <w:suppressAutoHyphens w:val="0"/>
        <w:spacing w:after="200" w:line="276" w:lineRule="auto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Что делать, если при заполнении заявления допущена ошибка?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Заявление можно доработать. Если допущена ошибка при заполнении, Пенсионный фонд, не вынося отказа, вернет его на доработку. Внести изменения необходимо в течение 5 рабочих дней.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Какие платежные реквизиты необходимо указывать при подаче заявления?</w:t>
      </w:r>
    </w:p>
    <w:p w:rsidR="00357937" w:rsidRPr="00357937" w:rsidRDefault="00357937" w:rsidP="00357937">
      <w:pPr>
        <w:shd w:val="clear" w:color="auto" w:fill="FFFFFF"/>
        <w:suppressAutoHyphens w:val="0"/>
        <w:rPr>
          <w:b/>
          <w:bCs/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В заявлении необходимо указать данные именно банковского счета </w:t>
      </w:r>
      <w:r w:rsidRPr="00357937">
        <w:rPr>
          <w:b/>
          <w:sz w:val="28"/>
          <w:szCs w:val="28"/>
          <w:lang w:eastAsia="ru-RU"/>
        </w:rPr>
        <w:t>заявителя</w:t>
      </w:r>
      <w:r w:rsidRPr="00357937">
        <w:rPr>
          <w:sz w:val="28"/>
          <w:szCs w:val="28"/>
          <w:lang w:eastAsia="ru-RU"/>
        </w:rPr>
        <w:t>: наименование кредитной организации или БИК кредитной организации, корреспондентский счет, номер счета заявителя. Выплата не может осуществляться на счет другого лица</w:t>
      </w:r>
      <w:r w:rsidRPr="00357937">
        <w:rPr>
          <w:b/>
          <w:bCs/>
          <w:sz w:val="28"/>
          <w:szCs w:val="28"/>
          <w:lang w:eastAsia="ru-RU"/>
        </w:rPr>
        <w:t>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b/>
          <w:bCs/>
          <w:sz w:val="28"/>
          <w:szCs w:val="28"/>
          <w:lang w:eastAsia="ru-RU"/>
        </w:rPr>
        <w:t>Как можно узнать, назначена выплата или нет?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 xml:space="preserve">При подаче заявления через портал </w:t>
      </w:r>
      <w:proofErr w:type="spellStart"/>
      <w:r w:rsidRPr="00357937">
        <w:rPr>
          <w:sz w:val="28"/>
          <w:szCs w:val="28"/>
          <w:lang w:eastAsia="ru-RU"/>
        </w:rPr>
        <w:t>Госуслуг</w:t>
      </w:r>
      <w:proofErr w:type="spellEnd"/>
      <w:r w:rsidRPr="00357937">
        <w:rPr>
          <w:sz w:val="28"/>
          <w:szCs w:val="28"/>
          <w:lang w:eastAsia="ru-RU"/>
        </w:rPr>
        <w:t xml:space="preserve"> уведомление о статусе его рассмотрения появится там же.</w:t>
      </w:r>
    </w:p>
    <w:p w:rsidR="00357937" w:rsidRPr="00357937" w:rsidRDefault="00357937" w:rsidP="00357937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357937">
        <w:rPr>
          <w:sz w:val="28"/>
          <w:szCs w:val="28"/>
          <w:lang w:eastAsia="ru-RU"/>
        </w:rPr>
        <w:t>Если   заявление было подано лично в клиентской службе Пенсионного фонда России, в случае положительного решения средства будут перечислены в установленный законом срок без дополнительного уведомления заявителя. Если оснований для назначения выплаты нет, то в течение 1 рабочего дня со дня принятия такого решения  заявителю направляется уведомление.</w:t>
      </w:r>
    </w:p>
    <w:p w:rsidR="00357937" w:rsidRPr="00357937" w:rsidRDefault="00357937" w:rsidP="00357937">
      <w:pPr>
        <w:suppressAutoHyphens w:val="0"/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7355A" w:rsidRDefault="0077355A" w:rsidP="00DE29EA">
      <w:pPr>
        <w:jc w:val="both"/>
        <w:rPr>
          <w:color w:val="000000"/>
        </w:rPr>
      </w:pPr>
      <w:bookmarkStart w:id="0" w:name="_GoBack"/>
      <w:bookmarkEnd w:id="0"/>
    </w:p>
    <w:p w:rsidR="0077355A" w:rsidRPr="002A5F6B" w:rsidRDefault="0077355A" w:rsidP="00DE29EA">
      <w:pPr>
        <w:jc w:val="both"/>
        <w:rPr>
          <w:color w:val="000000"/>
        </w:rPr>
      </w:pPr>
    </w:p>
    <w:p w:rsidR="00DD4BAD" w:rsidRPr="002D46B7" w:rsidRDefault="00DD4BAD" w:rsidP="00DD4BAD">
      <w:pPr>
        <w:contextualSpacing/>
        <w:jc w:val="both"/>
        <w:rPr>
          <w:color w:val="000000"/>
          <w:lang w:eastAsia="ru-RU"/>
        </w:rPr>
      </w:pPr>
      <w:r w:rsidRPr="002D46B7">
        <w:rPr>
          <w:color w:val="000000"/>
          <w:lang w:eastAsia="ru-RU"/>
        </w:rPr>
        <w:t xml:space="preserve">Новости на сайте ПФР  </w:t>
      </w:r>
      <w:hyperlink r:id="rId6" w:history="1">
        <w:r w:rsidRPr="002D46B7">
          <w:rPr>
            <w:rStyle w:val="a8"/>
            <w:lang w:eastAsia="ru-RU"/>
          </w:rPr>
          <w:t>www.pfrf.ru</w:t>
        </w:r>
      </w:hyperlink>
    </w:p>
    <w:p w:rsidR="00DD4BAD" w:rsidRPr="002D46B7" w:rsidRDefault="00DD4BAD" w:rsidP="00DD4BAD">
      <w:pPr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2D46B7">
        <w:rPr>
          <w:color w:val="000000"/>
          <w:lang w:eastAsia="ru-RU"/>
        </w:rPr>
        <w:t xml:space="preserve">Региональной странице Отделения </w:t>
      </w:r>
      <w:hyperlink r:id="rId7" w:history="1">
        <w:r w:rsidRPr="002D46B7">
          <w:rPr>
            <w:rStyle w:val="a8"/>
            <w:lang w:eastAsia="ru-RU"/>
          </w:rPr>
          <w:t>www.pfrf.ru/ot_</w:t>
        </w:r>
        <w:r w:rsidRPr="002D46B7">
          <w:rPr>
            <w:rStyle w:val="a8"/>
            <w:lang w:val="en-US" w:eastAsia="ru-RU"/>
          </w:rPr>
          <w:t>bryansk</w:t>
        </w:r>
        <w:r w:rsidRPr="002D46B7">
          <w:rPr>
            <w:rStyle w:val="a8"/>
            <w:lang w:eastAsia="ru-RU"/>
          </w:rPr>
          <w:t>/</w:t>
        </w:r>
      </w:hyperlink>
    </w:p>
    <w:p w:rsidR="00DD4BAD" w:rsidRPr="002D46B7" w:rsidRDefault="00DD4BAD" w:rsidP="00DD4BAD">
      <w:pPr>
        <w:suppressAutoHyphens w:val="0"/>
        <w:autoSpaceDE w:val="0"/>
        <w:autoSpaceDN w:val="0"/>
        <w:adjustRightInd w:val="0"/>
        <w:jc w:val="both"/>
      </w:pPr>
      <w:r w:rsidRPr="002D46B7">
        <w:t xml:space="preserve">В </w:t>
      </w:r>
      <w:proofErr w:type="spellStart"/>
      <w:r w:rsidRPr="002D46B7">
        <w:t>Твиттере</w:t>
      </w:r>
      <w:proofErr w:type="spellEnd"/>
      <w:r w:rsidRPr="002D46B7">
        <w:t xml:space="preserve"> </w:t>
      </w:r>
      <w:hyperlink r:id="rId8" w:history="1">
        <w:r w:rsidRPr="002D46B7">
          <w:rPr>
            <w:rStyle w:val="a8"/>
          </w:rPr>
          <w:t>https://twitter.com/Bryansk_pfr</w:t>
        </w:r>
      </w:hyperlink>
    </w:p>
    <w:p w:rsidR="00DD4BAD" w:rsidRPr="002D46B7" w:rsidRDefault="00DD4BAD" w:rsidP="00600AC4">
      <w:proofErr w:type="spellStart"/>
      <w:r w:rsidRPr="002D46B7">
        <w:t>ВКонтакте</w:t>
      </w:r>
      <w:proofErr w:type="spellEnd"/>
      <w:r w:rsidRPr="002D46B7">
        <w:t xml:space="preserve"> </w:t>
      </w:r>
      <w:hyperlink r:id="rId9" w:history="1">
        <w:r w:rsidRPr="002D46B7">
          <w:rPr>
            <w:rStyle w:val="a8"/>
          </w:rPr>
          <w:t>https://vk.com/pfr_bryansk</w:t>
        </w:r>
      </w:hyperlink>
      <w:r w:rsidRPr="002D46B7">
        <w:rPr>
          <w:lang w:eastAsia="ru-RU"/>
        </w:rPr>
        <w:t xml:space="preserve">  </w:t>
      </w:r>
    </w:p>
    <w:sectPr w:rsidR="00DD4BAD" w:rsidRPr="002D46B7" w:rsidSect="006D202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0EDF2C76"/>
    <w:multiLevelType w:val="multilevel"/>
    <w:tmpl w:val="B58E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2076A5"/>
    <w:multiLevelType w:val="multilevel"/>
    <w:tmpl w:val="E35C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691886"/>
    <w:multiLevelType w:val="multilevel"/>
    <w:tmpl w:val="2144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3C0A1A"/>
    <w:multiLevelType w:val="multilevel"/>
    <w:tmpl w:val="547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5831A3"/>
    <w:multiLevelType w:val="multilevel"/>
    <w:tmpl w:val="E1E24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917CD4"/>
    <w:rsid w:val="0002087B"/>
    <w:rsid w:val="0002339B"/>
    <w:rsid w:val="0002704E"/>
    <w:rsid w:val="000513B2"/>
    <w:rsid w:val="00055FA4"/>
    <w:rsid w:val="000561BB"/>
    <w:rsid w:val="0006037B"/>
    <w:rsid w:val="00070873"/>
    <w:rsid w:val="00077AE7"/>
    <w:rsid w:val="00090F68"/>
    <w:rsid w:val="00092437"/>
    <w:rsid w:val="000A5962"/>
    <w:rsid w:val="000A5E7D"/>
    <w:rsid w:val="000B6390"/>
    <w:rsid w:val="000C1E50"/>
    <w:rsid w:val="000D3EF8"/>
    <w:rsid w:val="000D7B7A"/>
    <w:rsid w:val="000E62DA"/>
    <w:rsid w:val="00105C70"/>
    <w:rsid w:val="0011748F"/>
    <w:rsid w:val="00117CCA"/>
    <w:rsid w:val="00117FCC"/>
    <w:rsid w:val="00131D78"/>
    <w:rsid w:val="00133492"/>
    <w:rsid w:val="0014227A"/>
    <w:rsid w:val="00151C3B"/>
    <w:rsid w:val="001532EB"/>
    <w:rsid w:val="00154B03"/>
    <w:rsid w:val="00163C22"/>
    <w:rsid w:val="00187F03"/>
    <w:rsid w:val="00197269"/>
    <w:rsid w:val="001A0C2D"/>
    <w:rsid w:val="001A357E"/>
    <w:rsid w:val="001B38D2"/>
    <w:rsid w:val="001C27E9"/>
    <w:rsid w:val="001D336D"/>
    <w:rsid w:val="00200272"/>
    <w:rsid w:val="002143DD"/>
    <w:rsid w:val="00224BAB"/>
    <w:rsid w:val="0023377E"/>
    <w:rsid w:val="00235EDD"/>
    <w:rsid w:val="00250154"/>
    <w:rsid w:val="00251FDE"/>
    <w:rsid w:val="00256FAC"/>
    <w:rsid w:val="0026481E"/>
    <w:rsid w:val="002813BA"/>
    <w:rsid w:val="00282746"/>
    <w:rsid w:val="00295452"/>
    <w:rsid w:val="002A1DEC"/>
    <w:rsid w:val="002B5B6D"/>
    <w:rsid w:val="002B78A8"/>
    <w:rsid w:val="002D46B7"/>
    <w:rsid w:val="002F1F00"/>
    <w:rsid w:val="00305253"/>
    <w:rsid w:val="0030595B"/>
    <w:rsid w:val="003074F4"/>
    <w:rsid w:val="0032753E"/>
    <w:rsid w:val="00331745"/>
    <w:rsid w:val="00355924"/>
    <w:rsid w:val="00357937"/>
    <w:rsid w:val="003630E8"/>
    <w:rsid w:val="003654FF"/>
    <w:rsid w:val="003670EE"/>
    <w:rsid w:val="003727A5"/>
    <w:rsid w:val="00374D52"/>
    <w:rsid w:val="003828E7"/>
    <w:rsid w:val="00386606"/>
    <w:rsid w:val="00387571"/>
    <w:rsid w:val="003A107B"/>
    <w:rsid w:val="003A2522"/>
    <w:rsid w:val="003A74ED"/>
    <w:rsid w:val="003C43E7"/>
    <w:rsid w:val="003D1564"/>
    <w:rsid w:val="003F6639"/>
    <w:rsid w:val="003F772B"/>
    <w:rsid w:val="004000CB"/>
    <w:rsid w:val="00413F3D"/>
    <w:rsid w:val="00431194"/>
    <w:rsid w:val="00433C66"/>
    <w:rsid w:val="004570DC"/>
    <w:rsid w:val="004757D2"/>
    <w:rsid w:val="00477172"/>
    <w:rsid w:val="00491168"/>
    <w:rsid w:val="00491180"/>
    <w:rsid w:val="00493CA5"/>
    <w:rsid w:val="004A1623"/>
    <w:rsid w:val="004A44D2"/>
    <w:rsid w:val="004A6360"/>
    <w:rsid w:val="004C1970"/>
    <w:rsid w:val="004D432E"/>
    <w:rsid w:val="004D49EB"/>
    <w:rsid w:val="004D7BC0"/>
    <w:rsid w:val="004F25D8"/>
    <w:rsid w:val="004F3448"/>
    <w:rsid w:val="005113F9"/>
    <w:rsid w:val="0051154D"/>
    <w:rsid w:val="005164B2"/>
    <w:rsid w:val="00526D3A"/>
    <w:rsid w:val="0054142B"/>
    <w:rsid w:val="005417FA"/>
    <w:rsid w:val="005432ED"/>
    <w:rsid w:val="00551417"/>
    <w:rsid w:val="00552C39"/>
    <w:rsid w:val="005542FF"/>
    <w:rsid w:val="005628F8"/>
    <w:rsid w:val="005713C2"/>
    <w:rsid w:val="005818A4"/>
    <w:rsid w:val="00586F93"/>
    <w:rsid w:val="00587280"/>
    <w:rsid w:val="00590A1D"/>
    <w:rsid w:val="00592AC5"/>
    <w:rsid w:val="005A37B1"/>
    <w:rsid w:val="005A5EDE"/>
    <w:rsid w:val="005A5F45"/>
    <w:rsid w:val="005A7C03"/>
    <w:rsid w:val="005B20C7"/>
    <w:rsid w:val="005C5384"/>
    <w:rsid w:val="005D0BE1"/>
    <w:rsid w:val="005D2CDB"/>
    <w:rsid w:val="005D5248"/>
    <w:rsid w:val="005E1387"/>
    <w:rsid w:val="005E2881"/>
    <w:rsid w:val="005E5B11"/>
    <w:rsid w:val="005F592F"/>
    <w:rsid w:val="005F6E18"/>
    <w:rsid w:val="00600AC4"/>
    <w:rsid w:val="006137AC"/>
    <w:rsid w:val="006219A2"/>
    <w:rsid w:val="0062554A"/>
    <w:rsid w:val="00630BBE"/>
    <w:rsid w:val="00633EA8"/>
    <w:rsid w:val="00641143"/>
    <w:rsid w:val="00644EE6"/>
    <w:rsid w:val="00656CFC"/>
    <w:rsid w:val="00663851"/>
    <w:rsid w:val="00665C6D"/>
    <w:rsid w:val="00695526"/>
    <w:rsid w:val="006A39F1"/>
    <w:rsid w:val="006D1149"/>
    <w:rsid w:val="006D13D0"/>
    <w:rsid w:val="006D1E24"/>
    <w:rsid w:val="006D2027"/>
    <w:rsid w:val="006D244E"/>
    <w:rsid w:val="006E0557"/>
    <w:rsid w:val="006E73F5"/>
    <w:rsid w:val="006F152D"/>
    <w:rsid w:val="006F306A"/>
    <w:rsid w:val="00726453"/>
    <w:rsid w:val="007351A0"/>
    <w:rsid w:val="007646B4"/>
    <w:rsid w:val="0077355A"/>
    <w:rsid w:val="00773DC6"/>
    <w:rsid w:val="0078088B"/>
    <w:rsid w:val="00782FFC"/>
    <w:rsid w:val="00784050"/>
    <w:rsid w:val="00787DD6"/>
    <w:rsid w:val="00787FBF"/>
    <w:rsid w:val="007B5A44"/>
    <w:rsid w:val="007C56A4"/>
    <w:rsid w:val="007E5643"/>
    <w:rsid w:val="00800ADE"/>
    <w:rsid w:val="00804AB3"/>
    <w:rsid w:val="00843B99"/>
    <w:rsid w:val="00865E6F"/>
    <w:rsid w:val="00870766"/>
    <w:rsid w:val="008A6FEF"/>
    <w:rsid w:val="008B5CFE"/>
    <w:rsid w:val="008C5363"/>
    <w:rsid w:val="008D0473"/>
    <w:rsid w:val="008E1B69"/>
    <w:rsid w:val="008F1EED"/>
    <w:rsid w:val="00906CB6"/>
    <w:rsid w:val="009144C0"/>
    <w:rsid w:val="00917CD4"/>
    <w:rsid w:val="009272EA"/>
    <w:rsid w:val="0094394D"/>
    <w:rsid w:val="0094719C"/>
    <w:rsid w:val="009572A4"/>
    <w:rsid w:val="00966401"/>
    <w:rsid w:val="00985726"/>
    <w:rsid w:val="00992E95"/>
    <w:rsid w:val="009936BC"/>
    <w:rsid w:val="00996BA4"/>
    <w:rsid w:val="009A01FA"/>
    <w:rsid w:val="009C2774"/>
    <w:rsid w:val="009C6038"/>
    <w:rsid w:val="009E3CC7"/>
    <w:rsid w:val="009F791F"/>
    <w:rsid w:val="00A027C5"/>
    <w:rsid w:val="00A106AC"/>
    <w:rsid w:val="00A25485"/>
    <w:rsid w:val="00A25FB4"/>
    <w:rsid w:val="00A43CFE"/>
    <w:rsid w:val="00A602E9"/>
    <w:rsid w:val="00A60B5D"/>
    <w:rsid w:val="00A65ECA"/>
    <w:rsid w:val="00A72980"/>
    <w:rsid w:val="00A74295"/>
    <w:rsid w:val="00A76976"/>
    <w:rsid w:val="00A8451E"/>
    <w:rsid w:val="00A855B9"/>
    <w:rsid w:val="00A93C9C"/>
    <w:rsid w:val="00AA144A"/>
    <w:rsid w:val="00AC6BF9"/>
    <w:rsid w:val="00AD38A1"/>
    <w:rsid w:val="00AD5A0B"/>
    <w:rsid w:val="00AF00EF"/>
    <w:rsid w:val="00B053B6"/>
    <w:rsid w:val="00B11B82"/>
    <w:rsid w:val="00B17C16"/>
    <w:rsid w:val="00B220FD"/>
    <w:rsid w:val="00B24A65"/>
    <w:rsid w:val="00B3231C"/>
    <w:rsid w:val="00B41436"/>
    <w:rsid w:val="00B42D3A"/>
    <w:rsid w:val="00B447D0"/>
    <w:rsid w:val="00B5030E"/>
    <w:rsid w:val="00B620BD"/>
    <w:rsid w:val="00B633C7"/>
    <w:rsid w:val="00B64A05"/>
    <w:rsid w:val="00B73A18"/>
    <w:rsid w:val="00B85BC3"/>
    <w:rsid w:val="00B9488F"/>
    <w:rsid w:val="00BF6723"/>
    <w:rsid w:val="00C07A33"/>
    <w:rsid w:val="00C15162"/>
    <w:rsid w:val="00C21304"/>
    <w:rsid w:val="00C35BB0"/>
    <w:rsid w:val="00C53956"/>
    <w:rsid w:val="00C70B9A"/>
    <w:rsid w:val="00C832EF"/>
    <w:rsid w:val="00C93060"/>
    <w:rsid w:val="00CA56AA"/>
    <w:rsid w:val="00CB1FBD"/>
    <w:rsid w:val="00CB660F"/>
    <w:rsid w:val="00CC122B"/>
    <w:rsid w:val="00D056BA"/>
    <w:rsid w:val="00D06382"/>
    <w:rsid w:val="00D20282"/>
    <w:rsid w:val="00D31DD3"/>
    <w:rsid w:val="00D34471"/>
    <w:rsid w:val="00D37A05"/>
    <w:rsid w:val="00D93B0A"/>
    <w:rsid w:val="00DD1ABC"/>
    <w:rsid w:val="00DD2D60"/>
    <w:rsid w:val="00DD4BAD"/>
    <w:rsid w:val="00DE2224"/>
    <w:rsid w:val="00DE29EA"/>
    <w:rsid w:val="00DE3B6D"/>
    <w:rsid w:val="00E00B36"/>
    <w:rsid w:val="00E039D3"/>
    <w:rsid w:val="00E10242"/>
    <w:rsid w:val="00E252DD"/>
    <w:rsid w:val="00E364FB"/>
    <w:rsid w:val="00E44F90"/>
    <w:rsid w:val="00E461E3"/>
    <w:rsid w:val="00E53A27"/>
    <w:rsid w:val="00E73038"/>
    <w:rsid w:val="00E862E8"/>
    <w:rsid w:val="00EA06E4"/>
    <w:rsid w:val="00EB5235"/>
    <w:rsid w:val="00EC3F3E"/>
    <w:rsid w:val="00ED4217"/>
    <w:rsid w:val="00ED4FFD"/>
    <w:rsid w:val="00ED790A"/>
    <w:rsid w:val="00EF4126"/>
    <w:rsid w:val="00F05A36"/>
    <w:rsid w:val="00F12042"/>
    <w:rsid w:val="00F16E65"/>
    <w:rsid w:val="00F2469C"/>
    <w:rsid w:val="00F42F3D"/>
    <w:rsid w:val="00F4504A"/>
    <w:rsid w:val="00F61FF7"/>
    <w:rsid w:val="00F65D51"/>
    <w:rsid w:val="00F6723C"/>
    <w:rsid w:val="00F743CD"/>
    <w:rsid w:val="00F745DD"/>
    <w:rsid w:val="00FA5733"/>
    <w:rsid w:val="00FB1054"/>
    <w:rsid w:val="00FB64C8"/>
    <w:rsid w:val="00FC1429"/>
    <w:rsid w:val="00FE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C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42D3A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B42D3A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35E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542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037B"/>
    <w:rPr>
      <w:rFonts w:ascii="Tahoma" w:hAnsi="Tahoma" w:cs="Tahoma"/>
      <w:sz w:val="16"/>
      <w:szCs w:val="16"/>
    </w:rPr>
  </w:style>
  <w:style w:type="paragraph" w:styleId="a4">
    <w:name w:val="Normal (Web)"/>
    <w:basedOn w:val="a"/>
    <w:link w:val="a5"/>
    <w:uiPriority w:val="99"/>
    <w:rsid w:val="00A106AC"/>
    <w:pPr>
      <w:spacing w:before="280" w:after="280"/>
    </w:pPr>
    <w:rPr>
      <w:rFonts w:ascii="Verdana" w:hAnsi="Verdana"/>
      <w:sz w:val="16"/>
      <w:szCs w:val="16"/>
    </w:rPr>
  </w:style>
  <w:style w:type="paragraph" w:styleId="a6">
    <w:name w:val="caption"/>
    <w:basedOn w:val="a"/>
    <w:next w:val="a"/>
    <w:qFormat/>
    <w:rsid w:val="002813BA"/>
    <w:rPr>
      <w:b/>
      <w:bCs/>
      <w:sz w:val="20"/>
      <w:szCs w:val="20"/>
    </w:rPr>
  </w:style>
  <w:style w:type="character" w:customStyle="1" w:styleId="apple-converted-space">
    <w:name w:val="apple-converted-space"/>
    <w:rsid w:val="00AD5A0B"/>
  </w:style>
  <w:style w:type="paragraph" w:customStyle="1" w:styleId="a7">
    <w:name w:val="a"/>
    <w:basedOn w:val="a"/>
    <w:rsid w:val="00AF00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787DD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Hyperlink"/>
    <w:rsid w:val="00DD4BAD"/>
    <w:rPr>
      <w:strike w:val="0"/>
      <w:dstrike w:val="0"/>
      <w:color w:val="001CAC"/>
      <w:u w:val="none"/>
    </w:rPr>
  </w:style>
  <w:style w:type="paragraph" w:styleId="a9">
    <w:name w:val="Normal Indent"/>
    <w:basedOn w:val="a"/>
    <w:uiPriority w:val="99"/>
    <w:unhideWhenUsed/>
    <w:rsid w:val="005A5EDE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character" w:styleId="aa">
    <w:name w:val="Strong"/>
    <w:basedOn w:val="a0"/>
    <w:uiPriority w:val="22"/>
    <w:qFormat/>
    <w:rsid w:val="005A5EDE"/>
    <w:rPr>
      <w:b/>
      <w:bCs/>
    </w:rPr>
  </w:style>
  <w:style w:type="paragraph" w:customStyle="1" w:styleId="western">
    <w:name w:val="western"/>
    <w:basedOn w:val="a"/>
    <w:rsid w:val="0078405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F6723C"/>
    <w:rPr>
      <w:i/>
      <w:iCs/>
    </w:rPr>
  </w:style>
  <w:style w:type="character" w:customStyle="1" w:styleId="oi732d6d">
    <w:name w:val="oi732d6d"/>
    <w:basedOn w:val="a0"/>
    <w:rsid w:val="004D49EB"/>
  </w:style>
  <w:style w:type="paragraph" w:customStyle="1" w:styleId="m-4142430375219841806msonormalcxspmiddlemailrucssattributepostfix">
    <w:name w:val="m_-4142430375219841806msonormalcxspmiddle_mailru_css_attribute_postfix"/>
    <w:basedOn w:val="a"/>
    <w:rsid w:val="005818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text-highlight">
    <w:name w:val="text-highlight"/>
    <w:basedOn w:val="a0"/>
    <w:rsid w:val="0014227A"/>
  </w:style>
  <w:style w:type="paragraph" w:customStyle="1" w:styleId="ConsPlusNormal">
    <w:name w:val="ConsPlusNormal"/>
    <w:rsid w:val="00DD1AB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30">
    <w:name w:val="Заголовок 3 Знак"/>
    <w:basedOn w:val="a0"/>
    <w:link w:val="3"/>
    <w:semiHidden/>
    <w:rsid w:val="00235ED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customStyle="1" w:styleId="10">
    <w:name w:val="Б1 Знак"/>
    <w:link w:val="11"/>
    <w:locked/>
    <w:rsid w:val="00235EDD"/>
    <w:rPr>
      <w:rFonts w:ascii="Arial" w:hAnsi="Arial" w:cs="Arial"/>
      <w:bCs/>
      <w:i/>
      <w:sz w:val="24"/>
      <w:szCs w:val="26"/>
      <w:lang/>
    </w:rPr>
  </w:style>
  <w:style w:type="paragraph" w:customStyle="1" w:styleId="11">
    <w:name w:val="Б1"/>
    <w:basedOn w:val="3"/>
    <w:link w:val="10"/>
    <w:qFormat/>
    <w:rsid w:val="00235EDD"/>
    <w:pPr>
      <w:suppressAutoHyphens w:val="0"/>
      <w:spacing w:before="0" w:after="120" w:line="276" w:lineRule="auto"/>
      <w:ind w:firstLine="709"/>
      <w:jc w:val="both"/>
    </w:pPr>
    <w:rPr>
      <w:rFonts w:ascii="Arial" w:eastAsia="Times New Roman" w:hAnsi="Arial" w:cs="Arial"/>
      <w:b w:val="0"/>
      <w:i/>
      <w:color w:val="auto"/>
      <w:szCs w:val="26"/>
      <w:lang w:eastAsia="ru-RU"/>
    </w:rPr>
  </w:style>
  <w:style w:type="character" w:customStyle="1" w:styleId="a5">
    <w:name w:val="Обычный (веб) Знак"/>
    <w:link w:val="a4"/>
    <w:rsid w:val="00235EDD"/>
    <w:rPr>
      <w:rFonts w:ascii="Verdana" w:hAnsi="Verdana"/>
      <w:sz w:val="16"/>
      <w:szCs w:val="16"/>
      <w:lang w:eastAsia="ar-SA"/>
    </w:rPr>
  </w:style>
  <w:style w:type="paragraph" w:styleId="ac">
    <w:name w:val="Body Text"/>
    <w:basedOn w:val="a"/>
    <w:link w:val="ad"/>
    <w:rsid w:val="00F05A36"/>
    <w:pPr>
      <w:jc w:val="both"/>
    </w:pPr>
    <w:rPr>
      <w:szCs w:val="28"/>
    </w:rPr>
  </w:style>
  <w:style w:type="character" w:customStyle="1" w:styleId="ad">
    <w:name w:val="Основной текст Знак"/>
    <w:basedOn w:val="a0"/>
    <w:link w:val="ac"/>
    <w:rsid w:val="00F05A36"/>
    <w:rPr>
      <w:sz w:val="24"/>
      <w:szCs w:val="28"/>
      <w:lang w:eastAsia="ar-SA"/>
    </w:rPr>
  </w:style>
  <w:style w:type="paragraph" w:styleId="ae">
    <w:name w:val="No Spacing"/>
    <w:uiPriority w:val="1"/>
    <w:qFormat/>
    <w:rsid w:val="00F05A36"/>
    <w:pPr>
      <w:suppressAutoHyphens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6F306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5542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customStyle="1" w:styleId="af0">
    <w:name w:val="Текст новости"/>
    <w:link w:val="af1"/>
    <w:qFormat/>
    <w:rsid w:val="00491180"/>
    <w:pPr>
      <w:spacing w:after="120"/>
      <w:jc w:val="both"/>
    </w:pPr>
    <w:rPr>
      <w:sz w:val="24"/>
      <w:szCs w:val="24"/>
    </w:rPr>
  </w:style>
  <w:style w:type="character" w:customStyle="1" w:styleId="af1">
    <w:name w:val="Текст новости Знак"/>
    <w:link w:val="af0"/>
    <w:rsid w:val="0049118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C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42D3A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B42D3A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35E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542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037B"/>
    <w:rPr>
      <w:rFonts w:ascii="Tahoma" w:hAnsi="Tahoma" w:cs="Tahoma"/>
      <w:sz w:val="16"/>
      <w:szCs w:val="16"/>
    </w:rPr>
  </w:style>
  <w:style w:type="paragraph" w:styleId="a4">
    <w:name w:val="Normal (Web)"/>
    <w:basedOn w:val="a"/>
    <w:link w:val="a5"/>
    <w:uiPriority w:val="99"/>
    <w:rsid w:val="00A106AC"/>
    <w:pPr>
      <w:spacing w:before="280" w:after="280"/>
    </w:pPr>
    <w:rPr>
      <w:rFonts w:ascii="Verdana" w:hAnsi="Verdana"/>
      <w:sz w:val="16"/>
      <w:szCs w:val="16"/>
    </w:rPr>
  </w:style>
  <w:style w:type="paragraph" w:styleId="a6">
    <w:name w:val="caption"/>
    <w:basedOn w:val="a"/>
    <w:next w:val="a"/>
    <w:qFormat/>
    <w:rsid w:val="002813BA"/>
    <w:rPr>
      <w:b/>
      <w:bCs/>
      <w:sz w:val="20"/>
      <w:szCs w:val="20"/>
    </w:rPr>
  </w:style>
  <w:style w:type="character" w:customStyle="1" w:styleId="apple-converted-space">
    <w:name w:val="apple-converted-space"/>
    <w:rsid w:val="00AD5A0B"/>
  </w:style>
  <w:style w:type="paragraph" w:customStyle="1" w:styleId="a7">
    <w:name w:val="a"/>
    <w:basedOn w:val="a"/>
    <w:rsid w:val="00AF00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787DD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8">
    <w:name w:val="Hyperlink"/>
    <w:rsid w:val="00DD4BAD"/>
    <w:rPr>
      <w:strike w:val="0"/>
      <w:dstrike w:val="0"/>
      <w:color w:val="001CAC"/>
      <w:u w:val="none"/>
    </w:rPr>
  </w:style>
  <w:style w:type="paragraph" w:styleId="a9">
    <w:name w:val="Normal Indent"/>
    <w:basedOn w:val="a"/>
    <w:uiPriority w:val="99"/>
    <w:unhideWhenUsed/>
    <w:rsid w:val="005A5EDE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character" w:styleId="aa">
    <w:name w:val="Strong"/>
    <w:basedOn w:val="a0"/>
    <w:uiPriority w:val="22"/>
    <w:qFormat/>
    <w:rsid w:val="005A5EDE"/>
    <w:rPr>
      <w:b/>
      <w:bCs/>
    </w:rPr>
  </w:style>
  <w:style w:type="paragraph" w:customStyle="1" w:styleId="western">
    <w:name w:val="western"/>
    <w:basedOn w:val="a"/>
    <w:rsid w:val="0078405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Emphasis"/>
    <w:basedOn w:val="a0"/>
    <w:uiPriority w:val="20"/>
    <w:qFormat/>
    <w:rsid w:val="00F6723C"/>
    <w:rPr>
      <w:i/>
      <w:iCs/>
    </w:rPr>
  </w:style>
  <w:style w:type="character" w:customStyle="1" w:styleId="oi732d6d">
    <w:name w:val="oi732d6d"/>
    <w:basedOn w:val="a0"/>
    <w:rsid w:val="004D49EB"/>
  </w:style>
  <w:style w:type="paragraph" w:customStyle="1" w:styleId="m-4142430375219841806msonormalcxspmiddlemailrucssattributepostfix">
    <w:name w:val="m_-4142430375219841806msonormalcxspmiddle_mailru_css_attribute_postfix"/>
    <w:basedOn w:val="a"/>
    <w:rsid w:val="005818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text-highlight">
    <w:name w:val="text-highlight"/>
    <w:basedOn w:val="a0"/>
    <w:rsid w:val="0014227A"/>
  </w:style>
  <w:style w:type="paragraph" w:customStyle="1" w:styleId="ConsPlusNormal">
    <w:name w:val="ConsPlusNormal"/>
    <w:rsid w:val="00DD1AB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30">
    <w:name w:val="Заголовок 3 Знак"/>
    <w:basedOn w:val="a0"/>
    <w:link w:val="3"/>
    <w:semiHidden/>
    <w:rsid w:val="00235ED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customStyle="1" w:styleId="10">
    <w:name w:val="Б1 Знак"/>
    <w:link w:val="11"/>
    <w:locked/>
    <w:rsid w:val="00235EDD"/>
    <w:rPr>
      <w:rFonts w:ascii="Arial" w:hAnsi="Arial" w:cs="Arial"/>
      <w:bCs/>
      <w:i/>
      <w:sz w:val="24"/>
      <w:szCs w:val="26"/>
      <w:lang w:val="x-none"/>
    </w:rPr>
  </w:style>
  <w:style w:type="paragraph" w:customStyle="1" w:styleId="11">
    <w:name w:val="Б1"/>
    <w:basedOn w:val="3"/>
    <w:link w:val="10"/>
    <w:qFormat/>
    <w:rsid w:val="00235EDD"/>
    <w:pPr>
      <w:suppressAutoHyphens w:val="0"/>
      <w:spacing w:before="0" w:after="120" w:line="276" w:lineRule="auto"/>
      <w:ind w:firstLine="709"/>
      <w:jc w:val="both"/>
    </w:pPr>
    <w:rPr>
      <w:rFonts w:ascii="Arial" w:eastAsia="Times New Roman" w:hAnsi="Arial" w:cs="Arial"/>
      <w:b w:val="0"/>
      <w:i/>
      <w:color w:val="auto"/>
      <w:szCs w:val="26"/>
      <w:lang w:val="x-none" w:eastAsia="ru-RU"/>
    </w:rPr>
  </w:style>
  <w:style w:type="character" w:customStyle="1" w:styleId="a5">
    <w:name w:val="Обычный (веб) Знак"/>
    <w:link w:val="a4"/>
    <w:rsid w:val="00235EDD"/>
    <w:rPr>
      <w:rFonts w:ascii="Verdana" w:hAnsi="Verdana"/>
      <w:sz w:val="16"/>
      <w:szCs w:val="16"/>
      <w:lang w:eastAsia="ar-SA"/>
    </w:rPr>
  </w:style>
  <w:style w:type="paragraph" w:styleId="ac">
    <w:name w:val="Body Text"/>
    <w:basedOn w:val="a"/>
    <w:link w:val="ad"/>
    <w:rsid w:val="00F05A36"/>
    <w:pPr>
      <w:jc w:val="both"/>
    </w:pPr>
    <w:rPr>
      <w:szCs w:val="28"/>
    </w:rPr>
  </w:style>
  <w:style w:type="character" w:customStyle="1" w:styleId="ad">
    <w:name w:val="Основной текст Знак"/>
    <w:basedOn w:val="a0"/>
    <w:link w:val="ac"/>
    <w:rsid w:val="00F05A36"/>
    <w:rPr>
      <w:sz w:val="24"/>
      <w:szCs w:val="28"/>
      <w:lang w:eastAsia="ar-SA"/>
    </w:rPr>
  </w:style>
  <w:style w:type="paragraph" w:styleId="ae">
    <w:name w:val="No Spacing"/>
    <w:uiPriority w:val="1"/>
    <w:qFormat/>
    <w:rsid w:val="00F05A36"/>
    <w:pPr>
      <w:suppressAutoHyphens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6F306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5542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customStyle="1" w:styleId="af0">
    <w:name w:val="Текст новости"/>
    <w:link w:val="af1"/>
    <w:qFormat/>
    <w:rsid w:val="00491180"/>
    <w:pPr>
      <w:spacing w:after="120"/>
      <w:jc w:val="both"/>
    </w:pPr>
    <w:rPr>
      <w:sz w:val="24"/>
      <w:szCs w:val="24"/>
    </w:rPr>
  </w:style>
  <w:style w:type="character" w:customStyle="1" w:styleId="af1">
    <w:name w:val="Текст новости Знак"/>
    <w:link w:val="af0"/>
    <w:rsid w:val="004911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Bryansk_pf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frf.ru/ot_bryansk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pfr_brya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1795</Words>
  <Characters>11110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Пенсионный фонд  принимает заявления на выплату 12 000 рублей</vt:lpstr>
    </vt:vector>
  </TitlesOfParts>
  <Company>PFR</Company>
  <LinksUpToDate>false</LinksUpToDate>
  <CharactersWithSpaces>12880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Пенсионный фонд  принимает заявления на выплату 12 000 рублей</dc:title>
  <dc:creator>u1122</dc:creator>
  <cp:lastModifiedBy>Рубан Алексей Николаевич</cp:lastModifiedBy>
  <cp:revision>5</cp:revision>
  <cp:lastPrinted>2015-10-09T14:26:00Z</cp:lastPrinted>
  <dcterms:created xsi:type="dcterms:W3CDTF">2021-07-06T15:11:00Z</dcterms:created>
  <dcterms:modified xsi:type="dcterms:W3CDTF">2021-07-07T06:58:00Z</dcterms:modified>
</cp:coreProperties>
</file>